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75" w:type="dxa"/>
        <w:jc w:val="center"/>
        <w:tblLayout w:type="fixed"/>
        <w:tblCellMar>
          <w:left w:w="70" w:type="dxa"/>
          <w:right w:w="70" w:type="dxa"/>
        </w:tblCellMar>
        <w:tblLook w:val="0000" w:firstRow="0" w:lastRow="0" w:firstColumn="0" w:lastColumn="0" w:noHBand="0" w:noVBand="0"/>
      </w:tblPr>
      <w:tblGrid>
        <w:gridCol w:w="9675"/>
      </w:tblGrid>
      <w:tr w:rsidR="0020505E" w:rsidRPr="000B6E9B" w14:paraId="39F2011C" w14:textId="77777777" w:rsidTr="006E060D">
        <w:trPr>
          <w:cantSplit/>
          <w:trHeight w:val="68"/>
          <w:jc w:val="center"/>
        </w:trPr>
        <w:tc>
          <w:tcPr>
            <w:tcW w:w="9675" w:type="dxa"/>
          </w:tcPr>
          <w:p w14:paraId="5D164215" w14:textId="2B703742" w:rsidR="0020505E" w:rsidRPr="007623B9" w:rsidRDefault="0020505E" w:rsidP="0020505E">
            <w:pPr>
              <w:jc w:val="center"/>
              <w:rPr>
                <w:b/>
              </w:rPr>
            </w:pPr>
          </w:p>
        </w:tc>
      </w:tr>
    </w:tbl>
    <w:p w14:paraId="011C4E0C" w14:textId="77777777" w:rsidR="006E060D" w:rsidRPr="006E060D" w:rsidRDefault="006E060D" w:rsidP="006E060D">
      <w:pPr>
        <w:rPr>
          <w:rFonts w:ascii="Arial" w:hAnsi="Arial" w:cs="Arial"/>
          <w:sz w:val="20"/>
          <w:szCs w:val="20"/>
        </w:rPr>
      </w:pPr>
      <w:r w:rsidRPr="006E060D">
        <w:rPr>
          <w:rFonts w:ascii="Arial" w:hAnsi="Arial" w:cs="Arial"/>
          <w:sz w:val="20"/>
          <w:szCs w:val="20"/>
        </w:rPr>
        <w:t>Vous souhaitez rejoindre une entreprise créative et scientifique impliquée dans le design alimentaire ?</w:t>
      </w:r>
    </w:p>
    <w:p w14:paraId="35EAC6C7" w14:textId="77777777" w:rsidR="006E060D" w:rsidRPr="006E060D" w:rsidRDefault="006E060D" w:rsidP="006E060D">
      <w:pPr>
        <w:rPr>
          <w:rFonts w:ascii="Arial" w:hAnsi="Arial" w:cs="Arial"/>
          <w:sz w:val="20"/>
          <w:szCs w:val="20"/>
        </w:rPr>
      </w:pPr>
      <w:r w:rsidRPr="006E060D">
        <w:rPr>
          <w:rFonts w:ascii="Arial" w:hAnsi="Arial" w:cs="Arial"/>
          <w:sz w:val="20"/>
          <w:szCs w:val="20"/>
        </w:rPr>
        <w:t>BSA WIBERG by IFF est un fabricant canadien important de mélanges personnalisés offrant des produits prêts à mélanger et de nouveaux ingrédients technologiques (technologies) de notre réseau de production mondial, en utilisant l'empreinte IFF.</w:t>
      </w:r>
    </w:p>
    <w:p w14:paraId="0AD87E6A" w14:textId="77777777" w:rsidR="006E060D" w:rsidRPr="006E060D" w:rsidRDefault="006E060D" w:rsidP="006E060D">
      <w:pPr>
        <w:rPr>
          <w:rFonts w:ascii="Arial" w:hAnsi="Arial" w:cs="Arial"/>
          <w:sz w:val="20"/>
          <w:szCs w:val="20"/>
        </w:rPr>
      </w:pPr>
      <w:r w:rsidRPr="006E060D">
        <w:rPr>
          <w:rFonts w:ascii="Arial" w:hAnsi="Arial" w:cs="Arial"/>
          <w:sz w:val="20"/>
          <w:szCs w:val="20"/>
        </w:rPr>
        <w:t>Nous sommes basés localement et offrons une distribution nationale avec des installations de production à Montréal, Oakville et Vancouver.</w:t>
      </w:r>
    </w:p>
    <w:p w14:paraId="2E765757" w14:textId="77777777" w:rsidR="006E060D" w:rsidRPr="006E060D" w:rsidRDefault="006E060D" w:rsidP="006E060D">
      <w:pPr>
        <w:rPr>
          <w:rFonts w:ascii="Arial" w:hAnsi="Arial" w:cs="Arial"/>
          <w:sz w:val="20"/>
          <w:szCs w:val="20"/>
        </w:rPr>
      </w:pPr>
      <w:r w:rsidRPr="006E060D">
        <w:rPr>
          <w:rFonts w:ascii="Arial" w:hAnsi="Arial" w:cs="Arial"/>
          <w:sz w:val="20"/>
          <w:szCs w:val="20"/>
        </w:rPr>
        <w:t>Rejoignez-nous pour appliquer la science et la créativité pour un monde meilleur. Nous repoussons les frontières traditionnelles, nous sommes une force pour un avenir meilleur et plus durable et nous imaginons de nouvelles possibilités pour élargir les opportunités de nos clients.</w:t>
      </w:r>
    </w:p>
    <w:p w14:paraId="3083A28E" w14:textId="19E6D7AE" w:rsidR="006E060D" w:rsidRPr="006E060D" w:rsidRDefault="006E060D" w:rsidP="006E060D">
      <w:pPr>
        <w:rPr>
          <w:rFonts w:ascii="Arial" w:hAnsi="Arial" w:cs="Arial"/>
          <w:sz w:val="20"/>
          <w:szCs w:val="20"/>
        </w:rPr>
      </w:pPr>
      <w:r w:rsidRPr="006E060D">
        <w:rPr>
          <w:rFonts w:ascii="Arial" w:hAnsi="Arial" w:cs="Arial"/>
          <w:sz w:val="20"/>
          <w:szCs w:val="20"/>
        </w:rPr>
        <w:t xml:space="preserve">BSA WIBERG by IFF a une excellente opportunité pour un </w:t>
      </w:r>
      <w:r w:rsidR="00160F05">
        <w:rPr>
          <w:rFonts w:ascii="Arial" w:hAnsi="Arial" w:cs="Arial"/>
          <w:b/>
          <w:bCs/>
          <w:i/>
          <w:iCs/>
          <w:sz w:val="20"/>
          <w:szCs w:val="20"/>
        </w:rPr>
        <w:t>Chargé(e) de projet senior – R&amp;D – Division Viande et Protéine</w:t>
      </w:r>
      <w:r w:rsidR="00365283">
        <w:rPr>
          <w:rFonts w:ascii="Arial" w:hAnsi="Arial" w:cs="Arial"/>
          <w:sz w:val="20"/>
          <w:szCs w:val="20"/>
        </w:rPr>
        <w:t xml:space="preserve"> </w:t>
      </w:r>
      <w:r w:rsidRPr="006E060D">
        <w:rPr>
          <w:rFonts w:ascii="Arial" w:hAnsi="Arial" w:cs="Arial"/>
          <w:sz w:val="20"/>
          <w:szCs w:val="20"/>
        </w:rPr>
        <w:t>dans notre usine de Montréal.</w:t>
      </w:r>
    </w:p>
    <w:p w14:paraId="64711913" w14:textId="77777777" w:rsidR="00160F05" w:rsidRPr="00160F05" w:rsidRDefault="00160F05" w:rsidP="00160F05">
      <w:pPr>
        <w:spacing w:after="0" w:line="240" w:lineRule="auto"/>
        <w:jc w:val="both"/>
        <w:rPr>
          <w:rFonts w:ascii="Arial" w:eastAsia="Times New Roman" w:hAnsi="Arial" w:cs="Arial"/>
          <w:snapToGrid w:val="0"/>
          <w:color w:val="000000"/>
          <w:sz w:val="20"/>
          <w:szCs w:val="20"/>
          <w:lang w:eastAsia="fr-FR"/>
        </w:rPr>
      </w:pPr>
      <w:r w:rsidRPr="00160F05">
        <w:rPr>
          <w:rFonts w:ascii="Arial" w:eastAsia="Times New Roman" w:hAnsi="Arial" w:cs="Arial"/>
          <w:snapToGrid w:val="0"/>
          <w:color w:val="000000"/>
          <w:sz w:val="20"/>
          <w:szCs w:val="20"/>
          <w:lang w:eastAsia="fr-FR"/>
        </w:rPr>
        <w:t>Sous la supervision du chef de la division viande et protéine, le titulaire de ce poste est responsable de participer au développement de mélanges de produits alimentaires plus spécifiquement dans le domaine de transformation des viandes et des protéines végétales d’une part pour répondre à la demande des clients et d’autre part aux initiatives proposées par le département R&amp;D.</w:t>
      </w:r>
    </w:p>
    <w:p w14:paraId="61DBCEDC" w14:textId="77777777" w:rsidR="00160F05" w:rsidRPr="00160F05" w:rsidRDefault="00160F05" w:rsidP="00160F05">
      <w:pPr>
        <w:spacing w:after="0" w:line="240" w:lineRule="auto"/>
        <w:ind w:left="360"/>
        <w:jc w:val="both"/>
        <w:rPr>
          <w:rFonts w:ascii="Arial" w:eastAsia="Times New Roman" w:hAnsi="Arial" w:cs="Arial"/>
          <w:snapToGrid w:val="0"/>
          <w:color w:val="000000"/>
          <w:sz w:val="20"/>
          <w:szCs w:val="20"/>
          <w:lang w:eastAsia="fr-FR"/>
        </w:rPr>
      </w:pPr>
    </w:p>
    <w:p w14:paraId="5B6C5DAF" w14:textId="77777777" w:rsidR="00160F05" w:rsidRPr="00160F05" w:rsidRDefault="00160F05" w:rsidP="00160F05">
      <w:pPr>
        <w:spacing w:after="0" w:line="240" w:lineRule="auto"/>
        <w:jc w:val="both"/>
        <w:rPr>
          <w:rFonts w:ascii="Arial" w:eastAsia="Times New Roman" w:hAnsi="Arial" w:cs="Arial"/>
          <w:b/>
          <w:caps/>
          <w:sz w:val="20"/>
          <w:szCs w:val="20"/>
          <w:lang w:eastAsia="fr-FR"/>
        </w:rPr>
      </w:pPr>
      <w:r w:rsidRPr="00160F05">
        <w:rPr>
          <w:rFonts w:ascii="Arial" w:eastAsia="Times New Roman" w:hAnsi="Arial" w:cs="Arial"/>
          <w:b/>
          <w:caps/>
          <w:sz w:val="20"/>
          <w:szCs w:val="20"/>
          <w:lang w:eastAsia="fr-FR"/>
        </w:rPr>
        <w:t>Tâches</w:t>
      </w:r>
    </w:p>
    <w:p w14:paraId="6752F9B5" w14:textId="77777777" w:rsidR="00160F05" w:rsidRPr="00160F05" w:rsidRDefault="00160F05" w:rsidP="00160F05">
      <w:pPr>
        <w:spacing w:after="0" w:line="240" w:lineRule="auto"/>
        <w:jc w:val="both"/>
        <w:rPr>
          <w:rFonts w:ascii="Arial" w:eastAsia="Times New Roman" w:hAnsi="Arial" w:cs="Arial"/>
          <w:b/>
          <w:caps/>
          <w:sz w:val="20"/>
          <w:szCs w:val="20"/>
          <w:lang w:eastAsia="fr-FR"/>
        </w:rPr>
      </w:pPr>
    </w:p>
    <w:p w14:paraId="75428D9C" w14:textId="77777777" w:rsidR="00160F05" w:rsidRPr="00160F05" w:rsidRDefault="00160F05" w:rsidP="00160F05">
      <w:pPr>
        <w:numPr>
          <w:ilvl w:val="0"/>
          <w:numId w:val="6"/>
        </w:numPr>
        <w:tabs>
          <w:tab w:val="num" w:pos="720"/>
        </w:tabs>
        <w:spacing w:after="0" w:line="240" w:lineRule="auto"/>
        <w:ind w:left="714" w:hanging="357"/>
        <w:jc w:val="both"/>
        <w:rPr>
          <w:rFonts w:ascii="Arial" w:eastAsia="Times New Roman" w:hAnsi="Arial" w:cs="Arial"/>
          <w:snapToGrid w:val="0"/>
          <w:color w:val="000000"/>
          <w:sz w:val="20"/>
          <w:szCs w:val="20"/>
          <w:lang w:eastAsia="fr-FR"/>
        </w:rPr>
      </w:pPr>
      <w:r w:rsidRPr="00160F05">
        <w:rPr>
          <w:rFonts w:ascii="Arial" w:eastAsia="Times New Roman" w:hAnsi="Arial" w:cs="Arial"/>
          <w:snapToGrid w:val="0"/>
          <w:color w:val="000000"/>
          <w:sz w:val="20"/>
          <w:szCs w:val="20"/>
          <w:lang w:eastAsia="fr-FR"/>
        </w:rPr>
        <w:t>Développer des mélanges de produits et solutions fonctionnelles pour l’industrie alimentaire et principalement pour la transformation des viandes et le développement des produits végétariens. Effectuer les tests nécessaires au laboratoire R&amp;D.</w:t>
      </w:r>
    </w:p>
    <w:p w14:paraId="153F995A" w14:textId="77777777" w:rsidR="00160F05" w:rsidRPr="00160F05" w:rsidRDefault="00160F05" w:rsidP="00160F05">
      <w:pPr>
        <w:numPr>
          <w:ilvl w:val="0"/>
          <w:numId w:val="6"/>
        </w:numPr>
        <w:tabs>
          <w:tab w:val="num" w:pos="720"/>
        </w:tabs>
        <w:spacing w:after="0" w:line="240" w:lineRule="auto"/>
        <w:ind w:left="714" w:hanging="357"/>
        <w:jc w:val="both"/>
        <w:rPr>
          <w:rFonts w:ascii="Arial" w:eastAsia="Times New Roman" w:hAnsi="Arial" w:cs="Arial"/>
          <w:snapToGrid w:val="0"/>
          <w:color w:val="000000"/>
          <w:sz w:val="20"/>
          <w:szCs w:val="20"/>
          <w:lang w:eastAsia="fr-FR"/>
        </w:rPr>
      </w:pPr>
      <w:r w:rsidRPr="00160F05">
        <w:rPr>
          <w:rFonts w:ascii="Arial" w:eastAsia="Times New Roman" w:hAnsi="Arial" w:cs="Arial"/>
          <w:snapToGrid w:val="0"/>
          <w:color w:val="000000"/>
          <w:sz w:val="20"/>
          <w:szCs w:val="20"/>
          <w:lang w:eastAsia="fr-FR"/>
        </w:rPr>
        <w:t>Préparer les prototypes de produits et effectuer des tests en laboratoire pilote.</w:t>
      </w:r>
    </w:p>
    <w:p w14:paraId="43EAD8F4" w14:textId="77777777" w:rsidR="00160F05" w:rsidRPr="00160F05" w:rsidRDefault="00160F05" w:rsidP="00160F05">
      <w:pPr>
        <w:numPr>
          <w:ilvl w:val="0"/>
          <w:numId w:val="6"/>
        </w:numPr>
        <w:tabs>
          <w:tab w:val="num" w:pos="720"/>
        </w:tabs>
        <w:spacing w:after="0" w:line="240" w:lineRule="auto"/>
        <w:ind w:left="714" w:hanging="357"/>
        <w:jc w:val="both"/>
        <w:rPr>
          <w:rFonts w:ascii="Arial" w:eastAsia="Times New Roman" w:hAnsi="Arial" w:cs="Arial"/>
          <w:snapToGrid w:val="0"/>
          <w:color w:val="000000"/>
          <w:sz w:val="20"/>
          <w:szCs w:val="20"/>
          <w:lang w:eastAsia="fr-FR"/>
        </w:rPr>
      </w:pPr>
      <w:r w:rsidRPr="00160F05">
        <w:rPr>
          <w:rFonts w:ascii="Arial" w:eastAsia="Times New Roman" w:hAnsi="Arial" w:cs="Arial"/>
          <w:snapToGrid w:val="0"/>
          <w:color w:val="000000"/>
          <w:sz w:val="20"/>
          <w:szCs w:val="20"/>
          <w:lang w:eastAsia="fr-FR"/>
        </w:rPr>
        <w:t>Se tenir informé des nouveaux ingrédients disponibles sur le marché pour être éventuellement utilisés dans l’amélioration de produits existants et le développement de nouveaux produits innovants</w:t>
      </w:r>
    </w:p>
    <w:p w14:paraId="2391D884" w14:textId="77777777" w:rsidR="00160F05" w:rsidRPr="00160F05" w:rsidRDefault="00160F05" w:rsidP="00160F05">
      <w:pPr>
        <w:numPr>
          <w:ilvl w:val="0"/>
          <w:numId w:val="6"/>
        </w:numPr>
        <w:tabs>
          <w:tab w:val="num" w:pos="720"/>
        </w:tabs>
        <w:spacing w:after="0" w:line="240" w:lineRule="auto"/>
        <w:ind w:left="714" w:hanging="357"/>
        <w:jc w:val="both"/>
        <w:rPr>
          <w:rFonts w:ascii="Arial" w:eastAsia="Times New Roman" w:hAnsi="Arial" w:cs="Arial"/>
          <w:snapToGrid w:val="0"/>
          <w:color w:val="000000"/>
          <w:sz w:val="20"/>
          <w:szCs w:val="20"/>
          <w:lang w:eastAsia="fr-FR"/>
        </w:rPr>
      </w:pPr>
      <w:r w:rsidRPr="00160F05">
        <w:rPr>
          <w:rFonts w:ascii="Arial" w:eastAsia="Times New Roman" w:hAnsi="Arial" w:cs="Arial"/>
          <w:snapToGrid w:val="0"/>
          <w:color w:val="000000"/>
          <w:sz w:val="20"/>
          <w:szCs w:val="20"/>
          <w:lang w:eastAsia="fr-FR"/>
        </w:rPr>
        <w:t>Participer à l’évaluation de nouveau ingrédients et de nouveaux fournisseurs.</w:t>
      </w:r>
    </w:p>
    <w:p w14:paraId="2D2C0B8F" w14:textId="77777777" w:rsidR="00160F05" w:rsidRPr="00160F05" w:rsidRDefault="00160F05" w:rsidP="00160F05">
      <w:pPr>
        <w:numPr>
          <w:ilvl w:val="0"/>
          <w:numId w:val="6"/>
        </w:numPr>
        <w:tabs>
          <w:tab w:val="num" w:pos="720"/>
        </w:tabs>
        <w:spacing w:after="0" w:line="240" w:lineRule="auto"/>
        <w:ind w:left="714" w:hanging="357"/>
        <w:jc w:val="both"/>
        <w:rPr>
          <w:rFonts w:ascii="Arial" w:eastAsia="Times New Roman" w:hAnsi="Arial" w:cs="Arial"/>
          <w:snapToGrid w:val="0"/>
          <w:color w:val="000000"/>
          <w:sz w:val="20"/>
          <w:szCs w:val="20"/>
          <w:lang w:eastAsia="fr-FR"/>
        </w:rPr>
      </w:pPr>
      <w:r w:rsidRPr="00160F05">
        <w:rPr>
          <w:rFonts w:ascii="Arial" w:eastAsia="Times New Roman" w:hAnsi="Arial" w:cs="Arial"/>
          <w:snapToGrid w:val="0"/>
          <w:color w:val="000000"/>
          <w:sz w:val="20"/>
          <w:szCs w:val="20"/>
          <w:lang w:eastAsia="fr-FR"/>
        </w:rPr>
        <w:t>Collaborer étroitement avec les équipes C&amp;D de IFF/N&amp;B.</w:t>
      </w:r>
    </w:p>
    <w:p w14:paraId="0DC42AFE" w14:textId="77777777" w:rsidR="00160F05" w:rsidRPr="00160F05" w:rsidRDefault="00160F05" w:rsidP="00160F05">
      <w:pPr>
        <w:numPr>
          <w:ilvl w:val="0"/>
          <w:numId w:val="6"/>
        </w:numPr>
        <w:tabs>
          <w:tab w:val="num" w:pos="720"/>
        </w:tabs>
        <w:spacing w:after="0" w:line="240" w:lineRule="auto"/>
        <w:ind w:left="714" w:hanging="357"/>
        <w:jc w:val="both"/>
        <w:rPr>
          <w:rFonts w:ascii="Arial" w:eastAsia="Times New Roman" w:hAnsi="Arial" w:cs="Arial"/>
          <w:snapToGrid w:val="0"/>
          <w:color w:val="000000"/>
          <w:sz w:val="20"/>
          <w:szCs w:val="20"/>
          <w:lang w:eastAsia="fr-FR"/>
        </w:rPr>
      </w:pPr>
      <w:r w:rsidRPr="00160F05">
        <w:rPr>
          <w:rFonts w:ascii="Arial" w:eastAsia="Times New Roman" w:hAnsi="Arial" w:cs="Arial"/>
          <w:snapToGrid w:val="0"/>
          <w:color w:val="000000"/>
          <w:sz w:val="20"/>
          <w:szCs w:val="20"/>
          <w:lang w:eastAsia="fr-FR"/>
        </w:rPr>
        <w:t>Mettre à profit les produits disponibles à l’intérieur du groupe IFF/N&amp;B.</w:t>
      </w:r>
    </w:p>
    <w:p w14:paraId="39B21509" w14:textId="77777777" w:rsidR="00160F05" w:rsidRPr="00160F05" w:rsidRDefault="00160F05" w:rsidP="00160F05">
      <w:pPr>
        <w:numPr>
          <w:ilvl w:val="0"/>
          <w:numId w:val="6"/>
        </w:numPr>
        <w:tabs>
          <w:tab w:val="num" w:pos="720"/>
        </w:tabs>
        <w:spacing w:after="0" w:line="240" w:lineRule="auto"/>
        <w:ind w:left="714" w:hanging="357"/>
        <w:jc w:val="both"/>
        <w:rPr>
          <w:rFonts w:ascii="Arial" w:eastAsia="Times New Roman" w:hAnsi="Arial" w:cs="Arial"/>
          <w:snapToGrid w:val="0"/>
          <w:color w:val="000000"/>
          <w:sz w:val="20"/>
          <w:szCs w:val="20"/>
          <w:lang w:eastAsia="fr-FR"/>
        </w:rPr>
      </w:pPr>
      <w:r w:rsidRPr="00160F05">
        <w:rPr>
          <w:rFonts w:ascii="Arial" w:eastAsia="Times New Roman" w:hAnsi="Arial" w:cs="Arial"/>
          <w:snapToGrid w:val="0"/>
          <w:color w:val="000000"/>
          <w:sz w:val="20"/>
          <w:szCs w:val="20"/>
          <w:lang w:eastAsia="fr-FR"/>
        </w:rPr>
        <w:t>Assister techniquement les clients et les représentants techniques, incluant des présentations tant à l’interne qu’à l’externe</w:t>
      </w:r>
    </w:p>
    <w:p w14:paraId="7FDDCE09" w14:textId="77777777" w:rsidR="00160F05" w:rsidRPr="00160F05" w:rsidRDefault="00160F05" w:rsidP="00160F05">
      <w:pPr>
        <w:numPr>
          <w:ilvl w:val="0"/>
          <w:numId w:val="6"/>
        </w:numPr>
        <w:tabs>
          <w:tab w:val="num" w:pos="720"/>
        </w:tabs>
        <w:spacing w:after="0" w:line="240" w:lineRule="auto"/>
        <w:ind w:left="714" w:hanging="357"/>
        <w:jc w:val="both"/>
        <w:rPr>
          <w:rFonts w:ascii="Arial" w:eastAsia="Times New Roman" w:hAnsi="Arial" w:cs="Arial"/>
          <w:snapToGrid w:val="0"/>
          <w:color w:val="000000"/>
          <w:sz w:val="20"/>
          <w:szCs w:val="20"/>
          <w:lang w:eastAsia="fr-FR"/>
        </w:rPr>
      </w:pPr>
      <w:r w:rsidRPr="00160F05">
        <w:rPr>
          <w:rFonts w:ascii="Arial" w:eastAsia="Times New Roman" w:hAnsi="Arial" w:cs="Arial"/>
          <w:snapToGrid w:val="0"/>
          <w:color w:val="000000"/>
          <w:sz w:val="20"/>
          <w:szCs w:val="20"/>
          <w:lang w:eastAsia="fr-FR"/>
        </w:rPr>
        <w:t>Effectuer l’entrée de formules dans le système informatique et apporter les modifications lorsque nécessaire.</w:t>
      </w:r>
    </w:p>
    <w:p w14:paraId="7B363251" w14:textId="77777777" w:rsidR="00160F05" w:rsidRPr="00160F05" w:rsidRDefault="00160F05" w:rsidP="00160F05">
      <w:pPr>
        <w:numPr>
          <w:ilvl w:val="0"/>
          <w:numId w:val="6"/>
        </w:numPr>
        <w:tabs>
          <w:tab w:val="num" w:pos="720"/>
        </w:tabs>
        <w:spacing w:after="0" w:line="240" w:lineRule="auto"/>
        <w:ind w:left="714" w:hanging="357"/>
        <w:jc w:val="both"/>
        <w:rPr>
          <w:rFonts w:ascii="Arial" w:eastAsia="Times New Roman" w:hAnsi="Arial" w:cs="Arial"/>
          <w:snapToGrid w:val="0"/>
          <w:color w:val="000000"/>
          <w:sz w:val="20"/>
          <w:szCs w:val="20"/>
          <w:lang w:eastAsia="fr-FR"/>
        </w:rPr>
      </w:pPr>
      <w:r w:rsidRPr="00160F05">
        <w:rPr>
          <w:rFonts w:ascii="Arial" w:eastAsia="Times New Roman" w:hAnsi="Arial" w:cs="Arial"/>
          <w:snapToGrid w:val="0"/>
          <w:color w:val="000000"/>
          <w:sz w:val="20"/>
          <w:szCs w:val="20"/>
          <w:lang w:eastAsia="fr-FR"/>
        </w:rPr>
        <w:t>Élaborer les listes d’ingrédients pour chacun des nouveaux produits développés et s’assurer que celles-ci correspondent aux règlements en vigueur.</w:t>
      </w:r>
    </w:p>
    <w:p w14:paraId="693541CA" w14:textId="77777777" w:rsidR="00160F05" w:rsidRPr="00160F05" w:rsidRDefault="00160F05" w:rsidP="00160F05">
      <w:pPr>
        <w:numPr>
          <w:ilvl w:val="0"/>
          <w:numId w:val="6"/>
        </w:numPr>
        <w:tabs>
          <w:tab w:val="num" w:pos="720"/>
        </w:tabs>
        <w:spacing w:after="0" w:line="240" w:lineRule="auto"/>
        <w:jc w:val="both"/>
        <w:rPr>
          <w:rFonts w:ascii="Arial" w:eastAsia="Times New Roman" w:hAnsi="Arial" w:cs="Arial"/>
          <w:sz w:val="20"/>
          <w:szCs w:val="20"/>
          <w:lang w:eastAsia="fr-FR"/>
        </w:rPr>
      </w:pPr>
      <w:r w:rsidRPr="00160F05">
        <w:rPr>
          <w:rFonts w:ascii="Arial" w:eastAsia="Times New Roman" w:hAnsi="Arial" w:cs="Arial"/>
          <w:sz w:val="20"/>
          <w:szCs w:val="20"/>
          <w:lang w:eastAsia="fr-FR"/>
        </w:rPr>
        <w:t xml:space="preserve">Maîtriser le système informatique. </w:t>
      </w:r>
    </w:p>
    <w:p w14:paraId="3B29BFAB" w14:textId="77777777" w:rsidR="00160F05" w:rsidRPr="00160F05" w:rsidRDefault="00160F05" w:rsidP="00160F05">
      <w:pPr>
        <w:numPr>
          <w:ilvl w:val="0"/>
          <w:numId w:val="6"/>
        </w:numPr>
        <w:tabs>
          <w:tab w:val="num" w:pos="720"/>
        </w:tabs>
        <w:spacing w:after="0" w:line="240" w:lineRule="auto"/>
        <w:ind w:left="714" w:hanging="357"/>
        <w:jc w:val="both"/>
        <w:rPr>
          <w:rFonts w:ascii="Arial" w:eastAsia="Times New Roman" w:hAnsi="Arial" w:cs="Arial"/>
          <w:snapToGrid w:val="0"/>
          <w:color w:val="000000"/>
          <w:sz w:val="20"/>
          <w:szCs w:val="20"/>
          <w:lang w:eastAsia="fr-FR"/>
        </w:rPr>
      </w:pPr>
      <w:r w:rsidRPr="00160F05">
        <w:rPr>
          <w:rFonts w:ascii="Arial" w:eastAsia="Times New Roman" w:hAnsi="Arial" w:cs="Arial"/>
          <w:snapToGrid w:val="0"/>
          <w:color w:val="000000"/>
          <w:sz w:val="20"/>
          <w:szCs w:val="20"/>
          <w:lang w:eastAsia="fr-FR"/>
        </w:rPr>
        <w:t>Préparer et rédiger les rapports reliés aux tests effectués.</w:t>
      </w:r>
    </w:p>
    <w:p w14:paraId="4BAAE26E" w14:textId="77777777" w:rsidR="00160F05" w:rsidRPr="00160F05" w:rsidRDefault="00160F05" w:rsidP="00160F05">
      <w:pPr>
        <w:numPr>
          <w:ilvl w:val="0"/>
          <w:numId w:val="6"/>
        </w:numPr>
        <w:tabs>
          <w:tab w:val="num" w:pos="720"/>
        </w:tabs>
        <w:spacing w:after="0" w:line="240" w:lineRule="auto"/>
        <w:ind w:left="714" w:hanging="357"/>
        <w:jc w:val="both"/>
        <w:rPr>
          <w:rFonts w:ascii="Arial" w:eastAsia="Times New Roman" w:hAnsi="Arial" w:cs="Arial"/>
          <w:snapToGrid w:val="0"/>
          <w:color w:val="000000"/>
          <w:sz w:val="20"/>
          <w:szCs w:val="20"/>
          <w:lang w:eastAsia="fr-FR"/>
        </w:rPr>
      </w:pPr>
      <w:r w:rsidRPr="00160F05">
        <w:rPr>
          <w:rFonts w:ascii="Arial" w:eastAsia="Times New Roman" w:hAnsi="Arial" w:cs="Arial"/>
          <w:snapToGrid w:val="0"/>
          <w:color w:val="000000"/>
          <w:sz w:val="20"/>
          <w:szCs w:val="20"/>
          <w:lang w:eastAsia="fr-FR"/>
        </w:rPr>
        <w:t>S’assurer de la conformité des échantillons envoyés aux clients.</w:t>
      </w:r>
    </w:p>
    <w:p w14:paraId="75BD7198" w14:textId="77777777" w:rsidR="00160F05" w:rsidRPr="00160F05" w:rsidRDefault="00160F05" w:rsidP="00160F05">
      <w:pPr>
        <w:numPr>
          <w:ilvl w:val="0"/>
          <w:numId w:val="6"/>
        </w:numPr>
        <w:tabs>
          <w:tab w:val="num" w:pos="720"/>
        </w:tabs>
        <w:spacing w:after="0" w:line="240" w:lineRule="auto"/>
        <w:jc w:val="both"/>
        <w:rPr>
          <w:rFonts w:ascii="Arial" w:eastAsia="Times New Roman" w:hAnsi="Arial" w:cs="Arial"/>
          <w:b/>
          <w:sz w:val="20"/>
          <w:szCs w:val="20"/>
          <w:lang w:eastAsia="fr-FR"/>
        </w:rPr>
      </w:pPr>
      <w:r w:rsidRPr="00160F05">
        <w:rPr>
          <w:rFonts w:ascii="Arial" w:eastAsia="Times New Roman" w:hAnsi="Arial" w:cs="Arial"/>
          <w:sz w:val="20"/>
          <w:szCs w:val="20"/>
          <w:lang w:eastAsia="fr-FR"/>
        </w:rPr>
        <w:t>Vérifier les formules et les listes d’ingrédients de produits expérimentaux.</w:t>
      </w:r>
    </w:p>
    <w:p w14:paraId="7FBBDA0A" w14:textId="77777777" w:rsidR="00160F05" w:rsidRPr="00160F05" w:rsidRDefault="00160F05" w:rsidP="00160F05">
      <w:pPr>
        <w:numPr>
          <w:ilvl w:val="0"/>
          <w:numId w:val="6"/>
        </w:numPr>
        <w:tabs>
          <w:tab w:val="num" w:pos="720"/>
        </w:tabs>
        <w:spacing w:after="0" w:line="240" w:lineRule="auto"/>
        <w:ind w:left="714" w:hanging="357"/>
        <w:jc w:val="both"/>
        <w:rPr>
          <w:rFonts w:ascii="Arial" w:eastAsia="Times New Roman" w:hAnsi="Arial" w:cs="Arial"/>
          <w:snapToGrid w:val="0"/>
          <w:color w:val="000000"/>
          <w:sz w:val="20"/>
          <w:szCs w:val="20"/>
          <w:lang w:eastAsia="fr-FR"/>
        </w:rPr>
      </w:pPr>
      <w:r w:rsidRPr="00160F05">
        <w:rPr>
          <w:rFonts w:ascii="Arial" w:eastAsia="Times New Roman" w:hAnsi="Arial" w:cs="Arial"/>
          <w:snapToGrid w:val="0"/>
          <w:color w:val="000000"/>
          <w:sz w:val="20"/>
          <w:szCs w:val="20"/>
          <w:lang w:eastAsia="fr-FR"/>
        </w:rPr>
        <w:t>Assister le contrôle de qualité (lors de supervision de production).</w:t>
      </w:r>
    </w:p>
    <w:p w14:paraId="64A89B5B" w14:textId="77777777" w:rsidR="00160F05" w:rsidRPr="00160F05" w:rsidRDefault="00160F05" w:rsidP="00160F05">
      <w:pPr>
        <w:numPr>
          <w:ilvl w:val="0"/>
          <w:numId w:val="6"/>
        </w:numPr>
        <w:tabs>
          <w:tab w:val="num" w:pos="720"/>
        </w:tabs>
        <w:spacing w:after="0" w:line="240" w:lineRule="auto"/>
        <w:ind w:left="714" w:hanging="357"/>
        <w:jc w:val="both"/>
        <w:rPr>
          <w:rFonts w:ascii="Arial" w:eastAsia="Times New Roman" w:hAnsi="Arial" w:cs="Arial"/>
          <w:snapToGrid w:val="0"/>
          <w:color w:val="000000"/>
          <w:sz w:val="20"/>
          <w:szCs w:val="20"/>
          <w:lang w:eastAsia="fr-FR"/>
        </w:rPr>
      </w:pPr>
      <w:r w:rsidRPr="00160F05">
        <w:rPr>
          <w:rFonts w:ascii="Arial" w:eastAsia="Times New Roman" w:hAnsi="Arial" w:cs="Arial"/>
          <w:snapToGrid w:val="0"/>
          <w:color w:val="000000"/>
          <w:sz w:val="20"/>
          <w:szCs w:val="20"/>
          <w:lang w:eastAsia="fr-FR"/>
        </w:rPr>
        <w:t>Développer et déguster des assaisonnements pour toutes les catégories de viandes.</w:t>
      </w:r>
    </w:p>
    <w:p w14:paraId="335CD74A" w14:textId="77777777" w:rsidR="00160F05" w:rsidRPr="00160F05" w:rsidRDefault="00160F05" w:rsidP="00160F05">
      <w:pPr>
        <w:numPr>
          <w:ilvl w:val="0"/>
          <w:numId w:val="6"/>
        </w:numPr>
        <w:tabs>
          <w:tab w:val="num" w:pos="720"/>
        </w:tabs>
        <w:spacing w:after="0" w:line="240" w:lineRule="auto"/>
        <w:ind w:left="714" w:hanging="357"/>
        <w:jc w:val="both"/>
        <w:rPr>
          <w:rFonts w:ascii="Arial" w:eastAsia="Times New Roman" w:hAnsi="Arial" w:cs="Arial"/>
          <w:snapToGrid w:val="0"/>
          <w:color w:val="000000"/>
          <w:sz w:val="20"/>
          <w:szCs w:val="20"/>
          <w:lang w:eastAsia="fr-FR"/>
        </w:rPr>
      </w:pPr>
      <w:r w:rsidRPr="00160F05">
        <w:rPr>
          <w:rFonts w:ascii="Arial" w:eastAsia="Times New Roman" w:hAnsi="Arial" w:cs="Arial"/>
          <w:snapToGrid w:val="0"/>
          <w:color w:val="000000"/>
          <w:sz w:val="20"/>
          <w:szCs w:val="20"/>
          <w:lang w:eastAsia="fr-FR"/>
        </w:rPr>
        <w:t>Assister le chef de division dans la réalisation de diverses tâches connexes au poste</w:t>
      </w:r>
    </w:p>
    <w:p w14:paraId="0BBBF493" w14:textId="77777777" w:rsidR="00160F05" w:rsidRPr="00160F05" w:rsidRDefault="00160F05" w:rsidP="00160F05">
      <w:pPr>
        <w:spacing w:after="0" w:line="240" w:lineRule="auto"/>
        <w:ind w:left="714"/>
        <w:jc w:val="both"/>
        <w:rPr>
          <w:rFonts w:ascii="Arial" w:eastAsia="Times New Roman" w:hAnsi="Arial" w:cs="Arial"/>
          <w:snapToGrid w:val="0"/>
          <w:color w:val="000000"/>
          <w:sz w:val="20"/>
          <w:szCs w:val="20"/>
          <w:lang w:eastAsia="fr-FR"/>
        </w:rPr>
      </w:pPr>
    </w:p>
    <w:p w14:paraId="222A85EA" w14:textId="77777777" w:rsidR="00160F05" w:rsidRPr="00160F05" w:rsidRDefault="00160F05" w:rsidP="00160F05">
      <w:pPr>
        <w:spacing w:after="0" w:line="240" w:lineRule="auto"/>
        <w:ind w:left="720"/>
        <w:contextualSpacing/>
        <w:jc w:val="both"/>
        <w:rPr>
          <w:rFonts w:ascii="Arial" w:eastAsia="Times New Roman" w:hAnsi="Arial" w:cs="Arial"/>
          <w:b/>
          <w:sz w:val="20"/>
          <w:szCs w:val="20"/>
          <w:lang w:eastAsia="fr-FR"/>
        </w:rPr>
      </w:pPr>
    </w:p>
    <w:p w14:paraId="489704BF" w14:textId="07175A2B" w:rsidR="00160F05" w:rsidRPr="00160F05" w:rsidRDefault="00160F05" w:rsidP="00160F05">
      <w:pPr>
        <w:tabs>
          <w:tab w:val="num" w:pos="720"/>
        </w:tabs>
        <w:spacing w:after="0" w:line="240" w:lineRule="auto"/>
        <w:contextualSpacing/>
        <w:jc w:val="both"/>
        <w:rPr>
          <w:rFonts w:ascii="Arial" w:eastAsia="Times New Roman" w:hAnsi="Arial" w:cs="Arial"/>
          <w:b/>
          <w:caps/>
          <w:sz w:val="20"/>
          <w:szCs w:val="20"/>
          <w:lang w:eastAsia="fr-FR"/>
        </w:rPr>
      </w:pPr>
      <w:r w:rsidRPr="00160F05">
        <w:rPr>
          <w:rFonts w:ascii="Arial" w:eastAsia="Times New Roman" w:hAnsi="Arial" w:cs="Arial"/>
          <w:b/>
          <w:caps/>
          <w:sz w:val="20"/>
          <w:szCs w:val="20"/>
          <w:lang w:eastAsia="fr-FR"/>
        </w:rPr>
        <w:t>Exigences requises</w:t>
      </w:r>
      <w:r>
        <w:rPr>
          <w:rFonts w:ascii="Arial" w:eastAsia="Times New Roman" w:hAnsi="Arial" w:cs="Arial"/>
          <w:b/>
          <w:caps/>
          <w:sz w:val="20"/>
          <w:szCs w:val="20"/>
          <w:lang w:eastAsia="fr-FR"/>
        </w:rPr>
        <w:t xml:space="preserve"> : </w:t>
      </w:r>
      <w:r w:rsidRPr="00160F05">
        <w:rPr>
          <w:rFonts w:ascii="Arial" w:eastAsia="Times New Roman" w:hAnsi="Arial" w:cs="Arial"/>
          <w:snapToGrid w:val="0"/>
          <w:color w:val="000000"/>
          <w:sz w:val="20"/>
          <w:szCs w:val="20"/>
          <w:lang w:eastAsia="fr-FR"/>
        </w:rPr>
        <w:t>BAC en Science et technologie des aliments ou toute autre discipline connexe</w:t>
      </w:r>
      <w:r>
        <w:rPr>
          <w:rFonts w:ascii="Arial" w:eastAsia="Times New Roman" w:hAnsi="Arial" w:cs="Arial"/>
          <w:snapToGrid w:val="0"/>
          <w:color w:val="000000"/>
          <w:sz w:val="20"/>
          <w:szCs w:val="20"/>
          <w:lang w:eastAsia="fr-FR"/>
        </w:rPr>
        <w:t xml:space="preserve">, </w:t>
      </w:r>
      <w:r w:rsidRPr="00160F05">
        <w:rPr>
          <w:rFonts w:ascii="Arial" w:eastAsia="Times New Roman" w:hAnsi="Arial" w:cs="Arial"/>
          <w:snapToGrid w:val="0"/>
          <w:color w:val="000000"/>
          <w:sz w:val="20"/>
          <w:szCs w:val="20"/>
          <w:lang w:eastAsia="fr-FR"/>
        </w:rPr>
        <w:t>Connaissance des ingrédients et solution fonctionnelle de la transformation des viandes est obligatoire</w:t>
      </w:r>
      <w:r>
        <w:rPr>
          <w:rFonts w:ascii="Arial" w:eastAsia="Times New Roman" w:hAnsi="Arial" w:cs="Arial"/>
          <w:snapToGrid w:val="0"/>
          <w:color w:val="000000"/>
          <w:sz w:val="20"/>
          <w:szCs w:val="20"/>
          <w:lang w:eastAsia="fr-FR"/>
        </w:rPr>
        <w:t xml:space="preserve">, </w:t>
      </w:r>
      <w:r w:rsidRPr="00160F05">
        <w:rPr>
          <w:rFonts w:ascii="Arial" w:eastAsia="Times New Roman" w:hAnsi="Arial" w:cs="Arial"/>
          <w:snapToGrid w:val="0"/>
          <w:color w:val="000000"/>
          <w:sz w:val="20"/>
          <w:szCs w:val="20"/>
          <w:lang w:eastAsia="fr-FR"/>
        </w:rPr>
        <w:t>Expérience de 5 ans minimum dans le domaine de la viande</w:t>
      </w:r>
      <w:r>
        <w:rPr>
          <w:rFonts w:ascii="Arial" w:eastAsia="Times New Roman" w:hAnsi="Arial" w:cs="Arial"/>
          <w:snapToGrid w:val="0"/>
          <w:color w:val="000000"/>
          <w:sz w:val="20"/>
          <w:szCs w:val="20"/>
          <w:lang w:eastAsia="fr-FR"/>
        </w:rPr>
        <w:t xml:space="preserve">, </w:t>
      </w:r>
      <w:r w:rsidRPr="00160F05">
        <w:rPr>
          <w:rFonts w:ascii="Arial" w:eastAsia="Times New Roman" w:hAnsi="Arial" w:cs="Arial"/>
          <w:snapToGrid w:val="0"/>
          <w:color w:val="000000"/>
          <w:sz w:val="20"/>
          <w:szCs w:val="20"/>
          <w:lang w:eastAsia="fr-FR"/>
        </w:rPr>
        <w:t>Connaissance de la législation canadienne</w:t>
      </w:r>
      <w:r>
        <w:rPr>
          <w:rFonts w:ascii="Arial" w:eastAsia="Times New Roman" w:hAnsi="Arial" w:cs="Arial"/>
          <w:snapToGrid w:val="0"/>
          <w:color w:val="000000"/>
          <w:sz w:val="20"/>
          <w:szCs w:val="20"/>
          <w:lang w:eastAsia="fr-FR"/>
        </w:rPr>
        <w:t xml:space="preserve">, </w:t>
      </w:r>
      <w:r w:rsidRPr="00160F05">
        <w:rPr>
          <w:rFonts w:ascii="Arial" w:eastAsia="Times New Roman" w:hAnsi="Arial" w:cs="Arial"/>
          <w:snapToGrid w:val="0"/>
          <w:color w:val="000000"/>
          <w:sz w:val="20"/>
          <w:szCs w:val="20"/>
          <w:lang w:eastAsia="fr-FR"/>
        </w:rPr>
        <w:t>Maîtrise des calculs pour déterminer les valeurs nutritionnelles et les ingrédients normés dans les produits finis</w:t>
      </w:r>
      <w:r>
        <w:rPr>
          <w:rFonts w:ascii="Arial" w:eastAsia="Times New Roman" w:hAnsi="Arial" w:cs="Arial"/>
          <w:snapToGrid w:val="0"/>
          <w:color w:val="000000"/>
          <w:sz w:val="20"/>
          <w:szCs w:val="20"/>
          <w:lang w:eastAsia="fr-FR"/>
        </w:rPr>
        <w:t xml:space="preserve">, </w:t>
      </w:r>
      <w:r w:rsidRPr="00160F05">
        <w:rPr>
          <w:rFonts w:ascii="Arial" w:eastAsia="Times New Roman" w:hAnsi="Arial" w:cs="Arial"/>
          <w:snapToGrid w:val="0"/>
          <w:color w:val="000000"/>
          <w:sz w:val="20"/>
          <w:szCs w:val="20"/>
          <w:lang w:eastAsia="fr-FR"/>
        </w:rPr>
        <w:t>Bilinguisme obligatoire</w:t>
      </w:r>
      <w:r>
        <w:rPr>
          <w:rFonts w:ascii="Arial" w:eastAsia="Times New Roman" w:hAnsi="Arial" w:cs="Arial"/>
          <w:snapToGrid w:val="0"/>
          <w:color w:val="000000"/>
          <w:sz w:val="20"/>
          <w:szCs w:val="20"/>
          <w:lang w:eastAsia="fr-FR"/>
        </w:rPr>
        <w:t xml:space="preserve">, </w:t>
      </w:r>
      <w:r w:rsidRPr="00160F05">
        <w:rPr>
          <w:rFonts w:ascii="Arial" w:eastAsia="Times New Roman" w:hAnsi="Arial" w:cs="Arial"/>
          <w:snapToGrid w:val="0"/>
          <w:color w:val="000000"/>
          <w:sz w:val="20"/>
          <w:szCs w:val="20"/>
          <w:lang w:eastAsia="fr-FR"/>
        </w:rPr>
        <w:t xml:space="preserve">Bonne connaissance de Word, Excel et Power Point. </w:t>
      </w:r>
    </w:p>
    <w:p w14:paraId="649DE1FC" w14:textId="77777777" w:rsidR="00160F05" w:rsidRPr="00160F05" w:rsidRDefault="00160F05" w:rsidP="00160F05">
      <w:pPr>
        <w:spacing w:after="0" w:line="240" w:lineRule="auto"/>
        <w:jc w:val="both"/>
        <w:rPr>
          <w:rFonts w:ascii="Arial" w:eastAsia="Times New Roman" w:hAnsi="Arial" w:cs="Arial"/>
          <w:snapToGrid w:val="0"/>
          <w:color w:val="000000"/>
          <w:sz w:val="20"/>
          <w:szCs w:val="20"/>
          <w:lang w:eastAsia="fr-FR"/>
        </w:rPr>
      </w:pPr>
    </w:p>
    <w:p w14:paraId="17F36F25" w14:textId="77777777" w:rsidR="00160F05" w:rsidRPr="00160F05" w:rsidRDefault="00160F05" w:rsidP="00160F05">
      <w:pPr>
        <w:spacing w:after="0" w:line="240" w:lineRule="auto"/>
        <w:jc w:val="both"/>
        <w:rPr>
          <w:rFonts w:ascii="Arial" w:eastAsia="Times New Roman" w:hAnsi="Arial" w:cs="Arial"/>
          <w:snapToGrid w:val="0"/>
          <w:color w:val="000000"/>
          <w:sz w:val="20"/>
          <w:szCs w:val="20"/>
          <w:lang w:eastAsia="fr-FR"/>
        </w:rPr>
      </w:pPr>
      <w:r w:rsidRPr="00160F05">
        <w:rPr>
          <w:rFonts w:ascii="Arial" w:eastAsia="Times New Roman" w:hAnsi="Arial" w:cs="Arial"/>
          <w:b/>
          <w:snapToGrid w:val="0"/>
          <w:color w:val="000000"/>
          <w:sz w:val="20"/>
          <w:szCs w:val="20"/>
          <w:lang w:eastAsia="fr-FR"/>
        </w:rPr>
        <w:t xml:space="preserve">QUALITÉS RECHERCHÉES </w:t>
      </w:r>
      <w:r w:rsidRPr="00160F05">
        <w:rPr>
          <w:rFonts w:ascii="Arial" w:eastAsia="Times New Roman" w:hAnsi="Arial" w:cs="Arial"/>
          <w:snapToGrid w:val="0"/>
          <w:color w:val="000000"/>
          <w:sz w:val="20"/>
          <w:szCs w:val="20"/>
          <w:lang w:eastAsia="fr-FR"/>
        </w:rPr>
        <w:t>: Fiabilité, intérêt à apprendre, autonomie, rigueur, méthode, initiative, jugement, sens de l’organisation, patience.</w:t>
      </w:r>
    </w:p>
    <w:p w14:paraId="70FB95D0" w14:textId="77777777" w:rsidR="00160F05" w:rsidRPr="00160F05" w:rsidRDefault="00160F05" w:rsidP="00160F05">
      <w:pPr>
        <w:spacing w:after="0" w:line="240" w:lineRule="auto"/>
        <w:ind w:left="360"/>
        <w:jc w:val="both"/>
        <w:rPr>
          <w:rFonts w:ascii="Arial" w:eastAsia="Times New Roman" w:hAnsi="Arial" w:cs="Arial"/>
          <w:snapToGrid w:val="0"/>
          <w:color w:val="000000"/>
          <w:sz w:val="20"/>
          <w:szCs w:val="20"/>
          <w:lang w:eastAsia="fr-FR"/>
        </w:rPr>
      </w:pPr>
    </w:p>
    <w:p w14:paraId="60F68A6F" w14:textId="77777777" w:rsidR="00183741" w:rsidRPr="00160F05" w:rsidRDefault="00183741" w:rsidP="00A02134">
      <w:pPr>
        <w:spacing w:after="0" w:line="240" w:lineRule="auto"/>
        <w:rPr>
          <w:rFonts w:ascii="Arial" w:eastAsia="Times New Roman" w:hAnsi="Arial" w:cs="Arial"/>
          <w:sz w:val="20"/>
          <w:szCs w:val="20"/>
          <w:lang w:eastAsia="fr-CA"/>
        </w:rPr>
      </w:pPr>
      <w:r w:rsidRPr="00160F05">
        <w:rPr>
          <w:rFonts w:ascii="Arial" w:eastAsia="Times New Roman" w:hAnsi="Arial" w:cs="Arial"/>
          <w:b/>
          <w:sz w:val="20"/>
          <w:szCs w:val="20"/>
          <w:lang w:eastAsia="fr-CA"/>
        </w:rPr>
        <w:t>Nous offrons une gamme complète d’avantages sociaux et de bénéfices tels que :</w:t>
      </w:r>
      <w:r w:rsidR="00A02134" w:rsidRPr="00160F05">
        <w:rPr>
          <w:rFonts w:ascii="Arial" w:eastAsia="Times New Roman" w:hAnsi="Arial" w:cs="Arial"/>
          <w:b/>
          <w:sz w:val="20"/>
          <w:szCs w:val="20"/>
          <w:lang w:eastAsia="fr-CA"/>
        </w:rPr>
        <w:t xml:space="preserve">  </w:t>
      </w:r>
      <w:r w:rsidRPr="00160F05">
        <w:rPr>
          <w:rFonts w:ascii="Arial" w:eastAsia="Times New Roman" w:hAnsi="Arial" w:cs="Arial"/>
          <w:sz w:val="20"/>
          <w:szCs w:val="20"/>
          <w:lang w:eastAsia="fr-CA"/>
        </w:rPr>
        <w:t xml:space="preserve">Assurance-vie, Assurance invalidité, Assurance médicament, Assurance dentaire, Congés de maladie payés, Fête de l’employé chômée et payée, Boni lié à la participation aux bénéfices et à la performance, Boni de Noël, Uniformes fournis par l’entreprise (Employés de production), Stationnement aux employés, Salle de conditionnement physique pour les employés, Activités sociales. </w:t>
      </w:r>
    </w:p>
    <w:p w14:paraId="6D29B52A" w14:textId="77777777" w:rsidR="00183741" w:rsidRPr="00160F05" w:rsidRDefault="00183741" w:rsidP="00183741">
      <w:pPr>
        <w:spacing w:after="0" w:line="240" w:lineRule="auto"/>
        <w:ind w:left="360"/>
        <w:rPr>
          <w:rFonts w:ascii="Arial" w:eastAsia="Times New Roman" w:hAnsi="Arial" w:cs="Arial"/>
          <w:sz w:val="20"/>
          <w:szCs w:val="20"/>
          <w:lang w:eastAsia="fr-CA"/>
        </w:rPr>
      </w:pPr>
    </w:p>
    <w:p w14:paraId="570DBA5C" w14:textId="6F8E1322" w:rsidR="00183741" w:rsidRPr="00160F05" w:rsidRDefault="00183741" w:rsidP="00183741">
      <w:pPr>
        <w:ind w:left="360"/>
        <w:rPr>
          <w:rFonts w:ascii="Arial" w:hAnsi="Arial" w:cs="Arial"/>
          <w:b/>
          <w:caps/>
          <w:sz w:val="20"/>
          <w:szCs w:val="20"/>
        </w:rPr>
      </w:pPr>
      <w:r w:rsidRPr="00160F05">
        <w:rPr>
          <w:rFonts w:ascii="Arial" w:hAnsi="Arial" w:cs="Arial"/>
          <w:b/>
          <w:caps/>
          <w:sz w:val="20"/>
          <w:szCs w:val="20"/>
        </w:rPr>
        <w:t>_____________________________________________________________________________</w:t>
      </w:r>
    </w:p>
    <w:p w14:paraId="74940A6B" w14:textId="77777777" w:rsidR="00496B2D" w:rsidRPr="00160F05" w:rsidRDefault="00183741" w:rsidP="00183741">
      <w:pPr>
        <w:ind w:left="360"/>
        <w:jc w:val="center"/>
        <w:rPr>
          <w:rFonts w:ascii="Arial" w:hAnsi="Arial" w:cs="Arial"/>
          <w:b/>
          <w:caps/>
          <w:sz w:val="20"/>
          <w:szCs w:val="20"/>
        </w:rPr>
      </w:pPr>
      <w:r w:rsidRPr="00160F05">
        <w:rPr>
          <w:rFonts w:ascii="Arial" w:hAnsi="Arial" w:cs="Arial"/>
          <w:b/>
          <w:caps/>
          <w:sz w:val="20"/>
          <w:szCs w:val="20"/>
        </w:rPr>
        <w:t xml:space="preserve">EMploi </w:t>
      </w:r>
      <w:r w:rsidR="00D12A4A" w:rsidRPr="00160F05">
        <w:rPr>
          <w:rFonts w:ascii="Arial" w:hAnsi="Arial" w:cs="Arial"/>
          <w:b/>
          <w:caps/>
          <w:sz w:val="20"/>
          <w:szCs w:val="20"/>
        </w:rPr>
        <w:t>TEMPS P</w:t>
      </w:r>
      <w:r w:rsidR="00496B2D" w:rsidRPr="00160F05">
        <w:rPr>
          <w:rFonts w:ascii="Arial" w:hAnsi="Arial" w:cs="Arial"/>
          <w:b/>
          <w:caps/>
          <w:sz w:val="20"/>
          <w:szCs w:val="20"/>
        </w:rPr>
        <w:t>LEIN</w:t>
      </w:r>
      <w:r w:rsidRPr="00160F05">
        <w:rPr>
          <w:rFonts w:ascii="Arial" w:hAnsi="Arial" w:cs="Arial"/>
          <w:b/>
          <w:caps/>
          <w:sz w:val="20"/>
          <w:szCs w:val="20"/>
        </w:rPr>
        <w:t xml:space="preserve"> </w:t>
      </w:r>
      <w:r w:rsidR="00496B2D" w:rsidRPr="00160F05">
        <w:rPr>
          <w:rFonts w:ascii="Arial" w:hAnsi="Arial" w:cs="Arial"/>
          <w:b/>
          <w:caps/>
          <w:sz w:val="20"/>
          <w:szCs w:val="20"/>
        </w:rPr>
        <w:t>- SALAIRE</w:t>
      </w:r>
      <w:r w:rsidRPr="00160F05">
        <w:rPr>
          <w:rFonts w:ascii="Arial" w:hAnsi="Arial" w:cs="Arial"/>
          <w:b/>
          <w:caps/>
          <w:sz w:val="20"/>
          <w:szCs w:val="20"/>
        </w:rPr>
        <w:t xml:space="preserve"> à discuter </w:t>
      </w:r>
    </w:p>
    <w:p w14:paraId="44B3309E" w14:textId="2ADA5AD5" w:rsidR="00A12EFE" w:rsidRPr="00160F05" w:rsidRDefault="00496B2D" w:rsidP="00183741">
      <w:pPr>
        <w:ind w:left="360"/>
        <w:jc w:val="center"/>
        <w:rPr>
          <w:rFonts w:ascii="Arial" w:hAnsi="Arial" w:cs="Arial"/>
          <w:b/>
          <w:caps/>
          <w:sz w:val="20"/>
          <w:szCs w:val="20"/>
        </w:rPr>
      </w:pPr>
      <w:r w:rsidRPr="00160F05">
        <w:rPr>
          <w:rFonts w:ascii="Arial" w:hAnsi="Arial" w:cs="Arial"/>
          <w:b/>
          <w:caps/>
          <w:sz w:val="20"/>
          <w:szCs w:val="20"/>
        </w:rPr>
        <w:t xml:space="preserve">cE POSTE </w:t>
      </w:r>
      <w:r w:rsidR="00160F05">
        <w:rPr>
          <w:rFonts w:ascii="Arial" w:hAnsi="Arial" w:cs="Arial"/>
          <w:b/>
          <w:caps/>
          <w:sz w:val="20"/>
          <w:szCs w:val="20"/>
        </w:rPr>
        <w:t>est situé</w:t>
      </w:r>
      <w:r w:rsidRPr="00160F05">
        <w:rPr>
          <w:rFonts w:ascii="Arial" w:hAnsi="Arial" w:cs="Arial"/>
          <w:b/>
          <w:caps/>
          <w:sz w:val="20"/>
          <w:szCs w:val="20"/>
        </w:rPr>
        <w:t xml:space="preserve"> AU 6005 BOULEVARD COUTURE, mONTRÉAL, QUÉBEC h1p 3e1</w:t>
      </w:r>
    </w:p>
    <w:p w14:paraId="6BCB3041" w14:textId="5D5040AB" w:rsidR="00183741" w:rsidRPr="00160F05" w:rsidRDefault="00183741" w:rsidP="00183741">
      <w:pPr>
        <w:ind w:left="360"/>
        <w:jc w:val="center"/>
        <w:rPr>
          <w:rFonts w:ascii="Arial" w:hAnsi="Arial" w:cs="Arial"/>
          <w:snapToGrid w:val="0"/>
          <w:color w:val="000000"/>
          <w:sz w:val="20"/>
          <w:szCs w:val="20"/>
        </w:rPr>
      </w:pPr>
      <w:r w:rsidRPr="00160F05">
        <w:rPr>
          <w:rFonts w:ascii="Arial" w:hAnsi="Arial" w:cs="Arial"/>
          <w:snapToGrid w:val="0"/>
          <w:color w:val="000000"/>
          <w:sz w:val="20"/>
          <w:szCs w:val="20"/>
        </w:rPr>
        <w:t xml:space="preserve">Envoyer votre </w:t>
      </w:r>
      <w:proofErr w:type="spellStart"/>
      <w:r w:rsidRPr="00160F05">
        <w:rPr>
          <w:rFonts w:ascii="Arial" w:hAnsi="Arial" w:cs="Arial"/>
          <w:snapToGrid w:val="0"/>
          <w:color w:val="000000"/>
          <w:sz w:val="20"/>
          <w:szCs w:val="20"/>
        </w:rPr>
        <w:t>c.v</w:t>
      </w:r>
      <w:proofErr w:type="spellEnd"/>
      <w:r w:rsidRPr="00160F05">
        <w:rPr>
          <w:rFonts w:ascii="Arial" w:hAnsi="Arial" w:cs="Arial"/>
          <w:snapToGrid w:val="0"/>
          <w:color w:val="000000"/>
          <w:sz w:val="20"/>
          <w:szCs w:val="20"/>
        </w:rPr>
        <w:t>. par courrie</w:t>
      </w:r>
      <w:r w:rsidR="00496B2D" w:rsidRPr="00160F05">
        <w:rPr>
          <w:rFonts w:ascii="Arial" w:hAnsi="Arial" w:cs="Arial"/>
          <w:snapToGrid w:val="0"/>
          <w:color w:val="000000"/>
          <w:sz w:val="20"/>
          <w:szCs w:val="20"/>
        </w:rPr>
        <w:t>l au ressourceshumaines@bsa.ca</w:t>
      </w:r>
      <w:r w:rsidR="00496B2D" w:rsidRPr="00160F05">
        <w:rPr>
          <w:rStyle w:val="Lienhypertexte"/>
          <w:rFonts w:ascii="Arial" w:eastAsia="Times New Roman" w:hAnsi="Arial" w:cs="Arial"/>
          <w:snapToGrid w:val="0"/>
          <w:sz w:val="20"/>
          <w:szCs w:val="20"/>
          <w:u w:val="none"/>
          <w:lang w:eastAsia="fr-FR"/>
        </w:rPr>
        <w:t xml:space="preserve"> ou</w:t>
      </w:r>
      <w:r w:rsidRPr="00160F05">
        <w:rPr>
          <w:rStyle w:val="Lienhypertexte"/>
          <w:rFonts w:ascii="Arial" w:eastAsia="Times New Roman" w:hAnsi="Arial" w:cs="Arial"/>
          <w:snapToGrid w:val="0"/>
          <w:color w:val="auto"/>
          <w:sz w:val="20"/>
          <w:szCs w:val="20"/>
          <w:u w:val="none"/>
          <w:lang w:eastAsia="fr-FR"/>
        </w:rPr>
        <w:t xml:space="preserve"> pa</w:t>
      </w:r>
      <w:r w:rsidRPr="00160F05">
        <w:rPr>
          <w:rFonts w:ascii="Arial" w:hAnsi="Arial" w:cs="Arial"/>
          <w:snapToGrid w:val="0"/>
          <w:sz w:val="20"/>
          <w:szCs w:val="20"/>
        </w:rPr>
        <w:t xml:space="preserve">r </w:t>
      </w:r>
      <w:r w:rsidRPr="00160F05">
        <w:rPr>
          <w:rFonts w:ascii="Arial" w:hAnsi="Arial" w:cs="Arial"/>
          <w:snapToGrid w:val="0"/>
          <w:color w:val="000000"/>
          <w:sz w:val="20"/>
          <w:szCs w:val="20"/>
        </w:rPr>
        <w:t>télécopieur </w:t>
      </w:r>
      <w:r w:rsidR="00496B2D" w:rsidRPr="00160F05">
        <w:rPr>
          <w:rFonts w:ascii="Arial" w:hAnsi="Arial" w:cs="Arial"/>
          <w:snapToGrid w:val="0"/>
          <w:color w:val="000000"/>
          <w:sz w:val="20"/>
          <w:szCs w:val="20"/>
        </w:rPr>
        <w:t xml:space="preserve">au </w:t>
      </w:r>
      <w:r w:rsidRPr="00160F05">
        <w:rPr>
          <w:rFonts w:ascii="Arial" w:hAnsi="Arial" w:cs="Arial"/>
          <w:snapToGrid w:val="0"/>
          <w:color w:val="000000"/>
          <w:sz w:val="20"/>
          <w:szCs w:val="20"/>
        </w:rPr>
        <w:t>(514) 852-6132</w:t>
      </w:r>
    </w:p>
    <w:p w14:paraId="20CC05F6" w14:textId="25EADE84" w:rsidR="006E060D" w:rsidRPr="006E060D" w:rsidRDefault="00DA770D" w:rsidP="00413DDD">
      <w:pPr>
        <w:ind w:left="360"/>
        <w:jc w:val="center"/>
        <w:rPr>
          <w:rFonts w:ascii="Arial" w:hAnsi="Arial" w:cs="Arial"/>
          <w:snapToGrid w:val="0"/>
          <w:color w:val="000000"/>
          <w:sz w:val="20"/>
          <w:szCs w:val="20"/>
        </w:rPr>
      </w:pPr>
      <w:r w:rsidRPr="006E060D">
        <w:rPr>
          <w:rFonts w:ascii="Arial" w:hAnsi="Arial" w:cs="Arial"/>
          <w:snapToGrid w:val="0"/>
          <w:color w:val="000000"/>
          <w:sz w:val="20"/>
          <w:szCs w:val="20"/>
        </w:rPr>
        <w:t>Veuillez noter que seuls les candidats retenus seront contactés</w:t>
      </w:r>
      <w:r w:rsidR="00160F05">
        <w:rPr>
          <w:rFonts w:ascii="Arial" w:hAnsi="Arial" w:cs="Arial"/>
          <w:snapToGrid w:val="0"/>
          <w:color w:val="000000"/>
          <w:sz w:val="20"/>
          <w:szCs w:val="20"/>
        </w:rPr>
        <w:t>.</w:t>
      </w:r>
    </w:p>
    <w:sectPr w:rsidR="006E060D" w:rsidRPr="006E060D" w:rsidSect="00496B2D">
      <w:headerReference w:type="default" r:id="rId7"/>
      <w:pgSz w:w="12240" w:h="20160" w:code="5"/>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9AF126" w14:textId="77777777" w:rsidR="007623B9" w:rsidRDefault="007623B9" w:rsidP="007623B9">
      <w:pPr>
        <w:spacing w:after="0" w:line="240" w:lineRule="auto"/>
      </w:pPr>
      <w:r>
        <w:separator/>
      </w:r>
    </w:p>
  </w:endnote>
  <w:endnote w:type="continuationSeparator" w:id="0">
    <w:p w14:paraId="1CB2CE98" w14:textId="77777777" w:rsidR="007623B9" w:rsidRDefault="007623B9" w:rsidP="007623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F1D5DE" w14:textId="77777777" w:rsidR="007623B9" w:rsidRDefault="007623B9" w:rsidP="007623B9">
      <w:pPr>
        <w:spacing w:after="0" w:line="240" w:lineRule="auto"/>
      </w:pPr>
      <w:r>
        <w:separator/>
      </w:r>
    </w:p>
  </w:footnote>
  <w:footnote w:type="continuationSeparator" w:id="0">
    <w:p w14:paraId="2309230A" w14:textId="77777777" w:rsidR="007623B9" w:rsidRDefault="007623B9" w:rsidP="007623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C3B39" w14:textId="7F8F3DC4" w:rsidR="006E060D" w:rsidRDefault="006E060D">
    <w:pPr>
      <w:pStyle w:val="En-tte"/>
    </w:pPr>
    <w:r w:rsidRPr="006E060D">
      <w:rPr>
        <w:noProof/>
      </w:rPr>
      <w:drawing>
        <wp:inline distT="0" distB="0" distL="0" distR="0" wp14:anchorId="35418DE0" wp14:editId="2B5F2E8A">
          <wp:extent cx="1203960" cy="1209950"/>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24640" cy="12307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A5989"/>
    <w:multiLevelType w:val="hybridMultilevel"/>
    <w:tmpl w:val="35FA292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65E3779"/>
    <w:multiLevelType w:val="hybridMultilevel"/>
    <w:tmpl w:val="C67E5350"/>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99A648A"/>
    <w:multiLevelType w:val="hybridMultilevel"/>
    <w:tmpl w:val="B544A11A"/>
    <w:lvl w:ilvl="0" w:tplc="0C0C000D">
      <w:start w:val="1"/>
      <w:numFmt w:val="bullet"/>
      <w:lvlText w:val=""/>
      <w:lvlJc w:val="left"/>
      <w:pPr>
        <w:ind w:left="1068" w:hanging="360"/>
      </w:pPr>
      <w:rPr>
        <w:rFonts w:ascii="Wingdings" w:hAnsi="Wingdings"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3" w15:restartNumberingAfterBreak="0">
    <w:nsid w:val="27BD3C09"/>
    <w:multiLevelType w:val="hybridMultilevel"/>
    <w:tmpl w:val="E7BE296A"/>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2EEA7A63"/>
    <w:multiLevelType w:val="hybridMultilevel"/>
    <w:tmpl w:val="F280D89A"/>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3D262B58"/>
    <w:multiLevelType w:val="hybridMultilevel"/>
    <w:tmpl w:val="0F581A44"/>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3E784F80"/>
    <w:multiLevelType w:val="hybridMultilevel"/>
    <w:tmpl w:val="4FFE3B96"/>
    <w:lvl w:ilvl="0" w:tplc="45A06D1A">
      <w:start w:val="1"/>
      <w:numFmt w:val="decimal"/>
      <w:lvlText w:val="%1."/>
      <w:lvlJc w:val="left"/>
      <w:pPr>
        <w:tabs>
          <w:tab w:val="num" w:pos="360"/>
        </w:tabs>
        <w:ind w:left="360" w:hanging="360"/>
      </w:pPr>
      <w:rPr>
        <w:sz w:val="18"/>
        <w:szCs w:val="18"/>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4C3D005D"/>
    <w:multiLevelType w:val="hybridMultilevel"/>
    <w:tmpl w:val="511ADBBC"/>
    <w:lvl w:ilvl="0" w:tplc="0C0C0001">
      <w:start w:val="1"/>
      <w:numFmt w:val="bullet"/>
      <w:lvlText w:val=""/>
      <w:lvlJc w:val="left"/>
      <w:pPr>
        <w:ind w:left="1125" w:hanging="360"/>
      </w:pPr>
      <w:rPr>
        <w:rFonts w:ascii="Symbol" w:hAnsi="Symbol" w:hint="default"/>
      </w:rPr>
    </w:lvl>
    <w:lvl w:ilvl="1" w:tplc="0C0C0003" w:tentative="1">
      <w:start w:val="1"/>
      <w:numFmt w:val="bullet"/>
      <w:lvlText w:val="o"/>
      <w:lvlJc w:val="left"/>
      <w:pPr>
        <w:ind w:left="1845" w:hanging="360"/>
      </w:pPr>
      <w:rPr>
        <w:rFonts w:ascii="Courier New" w:hAnsi="Courier New" w:cs="Courier New" w:hint="default"/>
      </w:rPr>
    </w:lvl>
    <w:lvl w:ilvl="2" w:tplc="0C0C0005" w:tentative="1">
      <w:start w:val="1"/>
      <w:numFmt w:val="bullet"/>
      <w:lvlText w:val=""/>
      <w:lvlJc w:val="left"/>
      <w:pPr>
        <w:ind w:left="2565" w:hanging="360"/>
      </w:pPr>
      <w:rPr>
        <w:rFonts w:ascii="Wingdings" w:hAnsi="Wingdings" w:hint="default"/>
      </w:rPr>
    </w:lvl>
    <w:lvl w:ilvl="3" w:tplc="0C0C0001" w:tentative="1">
      <w:start w:val="1"/>
      <w:numFmt w:val="bullet"/>
      <w:lvlText w:val=""/>
      <w:lvlJc w:val="left"/>
      <w:pPr>
        <w:ind w:left="3285" w:hanging="360"/>
      </w:pPr>
      <w:rPr>
        <w:rFonts w:ascii="Symbol" w:hAnsi="Symbol" w:hint="default"/>
      </w:rPr>
    </w:lvl>
    <w:lvl w:ilvl="4" w:tplc="0C0C0003" w:tentative="1">
      <w:start w:val="1"/>
      <w:numFmt w:val="bullet"/>
      <w:lvlText w:val="o"/>
      <w:lvlJc w:val="left"/>
      <w:pPr>
        <w:ind w:left="4005" w:hanging="360"/>
      </w:pPr>
      <w:rPr>
        <w:rFonts w:ascii="Courier New" w:hAnsi="Courier New" w:cs="Courier New" w:hint="default"/>
      </w:rPr>
    </w:lvl>
    <w:lvl w:ilvl="5" w:tplc="0C0C0005" w:tentative="1">
      <w:start w:val="1"/>
      <w:numFmt w:val="bullet"/>
      <w:lvlText w:val=""/>
      <w:lvlJc w:val="left"/>
      <w:pPr>
        <w:ind w:left="4725" w:hanging="360"/>
      </w:pPr>
      <w:rPr>
        <w:rFonts w:ascii="Wingdings" w:hAnsi="Wingdings" w:hint="default"/>
      </w:rPr>
    </w:lvl>
    <w:lvl w:ilvl="6" w:tplc="0C0C0001" w:tentative="1">
      <w:start w:val="1"/>
      <w:numFmt w:val="bullet"/>
      <w:lvlText w:val=""/>
      <w:lvlJc w:val="left"/>
      <w:pPr>
        <w:ind w:left="5445" w:hanging="360"/>
      </w:pPr>
      <w:rPr>
        <w:rFonts w:ascii="Symbol" w:hAnsi="Symbol" w:hint="default"/>
      </w:rPr>
    </w:lvl>
    <w:lvl w:ilvl="7" w:tplc="0C0C0003" w:tentative="1">
      <w:start w:val="1"/>
      <w:numFmt w:val="bullet"/>
      <w:lvlText w:val="o"/>
      <w:lvlJc w:val="left"/>
      <w:pPr>
        <w:ind w:left="6165" w:hanging="360"/>
      </w:pPr>
      <w:rPr>
        <w:rFonts w:ascii="Courier New" w:hAnsi="Courier New" w:cs="Courier New" w:hint="default"/>
      </w:rPr>
    </w:lvl>
    <w:lvl w:ilvl="8" w:tplc="0C0C0005" w:tentative="1">
      <w:start w:val="1"/>
      <w:numFmt w:val="bullet"/>
      <w:lvlText w:val=""/>
      <w:lvlJc w:val="left"/>
      <w:pPr>
        <w:ind w:left="6885" w:hanging="360"/>
      </w:pPr>
      <w:rPr>
        <w:rFonts w:ascii="Wingdings" w:hAnsi="Wingdings" w:hint="default"/>
      </w:rPr>
    </w:lvl>
  </w:abstractNum>
  <w:abstractNum w:abstractNumId="8" w15:restartNumberingAfterBreak="0">
    <w:nsid w:val="71730A4D"/>
    <w:multiLevelType w:val="singleLevel"/>
    <w:tmpl w:val="0C0C000B"/>
    <w:lvl w:ilvl="0">
      <w:start w:val="1"/>
      <w:numFmt w:val="bullet"/>
      <w:lvlText w:val=""/>
      <w:lvlJc w:val="left"/>
      <w:pPr>
        <w:ind w:left="720" w:hanging="360"/>
      </w:pPr>
      <w:rPr>
        <w:rFonts w:ascii="Wingdings" w:hAnsi="Wingdings" w:hint="default"/>
      </w:rPr>
    </w:lvl>
  </w:abstractNum>
  <w:abstractNum w:abstractNumId="9" w15:restartNumberingAfterBreak="0">
    <w:nsid w:val="736A06D2"/>
    <w:multiLevelType w:val="hybridMultilevel"/>
    <w:tmpl w:val="90AA38A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4E01348"/>
    <w:multiLevelType w:val="hybridMultilevel"/>
    <w:tmpl w:val="045A5B3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5E46BB2"/>
    <w:multiLevelType w:val="singleLevel"/>
    <w:tmpl w:val="0C0C000B"/>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7DBA160D"/>
    <w:multiLevelType w:val="hybridMultilevel"/>
    <w:tmpl w:val="6C58D08E"/>
    <w:lvl w:ilvl="0" w:tplc="0C0C000B">
      <w:start w:val="1"/>
      <w:numFmt w:val="bullet"/>
      <w:lvlText w:val=""/>
      <w:lvlJc w:val="left"/>
      <w:pPr>
        <w:tabs>
          <w:tab w:val="num" w:pos="720"/>
        </w:tabs>
        <w:ind w:left="720" w:hanging="360"/>
      </w:pPr>
      <w:rPr>
        <w:rFonts w:ascii="Wingdings" w:hAnsi="Wingdings" w:hint="default"/>
        <w:sz w:val="18"/>
        <w:szCs w:val="18"/>
      </w:r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num w:numId="1">
    <w:abstractNumId w:val="6"/>
  </w:num>
  <w:num w:numId="2">
    <w:abstractNumId w:val="10"/>
  </w:num>
  <w:num w:numId="3">
    <w:abstractNumId w:val="9"/>
  </w:num>
  <w:num w:numId="4">
    <w:abstractNumId w:val="0"/>
  </w:num>
  <w:num w:numId="5">
    <w:abstractNumId w:val="3"/>
  </w:num>
  <w:num w:numId="6">
    <w:abstractNumId w:val="8"/>
  </w:num>
  <w:num w:numId="7">
    <w:abstractNumId w:val="11"/>
  </w:num>
  <w:num w:numId="8">
    <w:abstractNumId w:val="2"/>
  </w:num>
  <w:num w:numId="9">
    <w:abstractNumId w:val="7"/>
  </w:num>
  <w:num w:numId="10">
    <w:abstractNumId w:val="5"/>
  </w:num>
  <w:num w:numId="11">
    <w:abstractNumId w:val="1"/>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6E9B"/>
    <w:rsid w:val="000101DC"/>
    <w:rsid w:val="00017FE7"/>
    <w:rsid w:val="000272E3"/>
    <w:rsid w:val="00043CB5"/>
    <w:rsid w:val="00095499"/>
    <w:rsid w:val="000B6E9B"/>
    <w:rsid w:val="000C754A"/>
    <w:rsid w:val="00104335"/>
    <w:rsid w:val="00160F05"/>
    <w:rsid w:val="00183741"/>
    <w:rsid w:val="001B0371"/>
    <w:rsid w:val="0020505E"/>
    <w:rsid w:val="002B6A06"/>
    <w:rsid w:val="00322CC5"/>
    <w:rsid w:val="00365283"/>
    <w:rsid w:val="003972C4"/>
    <w:rsid w:val="003E32C0"/>
    <w:rsid w:val="003E68A1"/>
    <w:rsid w:val="00413DDD"/>
    <w:rsid w:val="00453E56"/>
    <w:rsid w:val="00464786"/>
    <w:rsid w:val="00496B2D"/>
    <w:rsid w:val="004C0902"/>
    <w:rsid w:val="004F5697"/>
    <w:rsid w:val="0052322F"/>
    <w:rsid w:val="0056742D"/>
    <w:rsid w:val="005760AB"/>
    <w:rsid w:val="005E3E40"/>
    <w:rsid w:val="00604DC1"/>
    <w:rsid w:val="006757DF"/>
    <w:rsid w:val="0068552C"/>
    <w:rsid w:val="006C27F0"/>
    <w:rsid w:val="006E060D"/>
    <w:rsid w:val="0075556A"/>
    <w:rsid w:val="007623B9"/>
    <w:rsid w:val="007B1EDC"/>
    <w:rsid w:val="007B4250"/>
    <w:rsid w:val="00831AC3"/>
    <w:rsid w:val="008809E4"/>
    <w:rsid w:val="008B0929"/>
    <w:rsid w:val="008C1626"/>
    <w:rsid w:val="00972380"/>
    <w:rsid w:val="009A51B7"/>
    <w:rsid w:val="009D4799"/>
    <w:rsid w:val="00A02134"/>
    <w:rsid w:val="00A12EFE"/>
    <w:rsid w:val="00A42146"/>
    <w:rsid w:val="00A85B8B"/>
    <w:rsid w:val="00AB7793"/>
    <w:rsid w:val="00B076CB"/>
    <w:rsid w:val="00C20556"/>
    <w:rsid w:val="00C30CD3"/>
    <w:rsid w:val="00C72F7C"/>
    <w:rsid w:val="00D12A4A"/>
    <w:rsid w:val="00D3163F"/>
    <w:rsid w:val="00D52F32"/>
    <w:rsid w:val="00D7552A"/>
    <w:rsid w:val="00DA6008"/>
    <w:rsid w:val="00DA770D"/>
    <w:rsid w:val="00DD7FA6"/>
    <w:rsid w:val="00DE0127"/>
    <w:rsid w:val="00E21F6E"/>
    <w:rsid w:val="00EC0DF5"/>
    <w:rsid w:val="00ED557C"/>
    <w:rsid w:val="00ED56C5"/>
    <w:rsid w:val="00F57916"/>
    <w:rsid w:val="00FF1DA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F31979"/>
  <w15:docId w15:val="{0EBD2EE1-198A-4901-9B63-5C6289A86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B6E9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B6E9B"/>
    <w:rPr>
      <w:rFonts w:ascii="Tahoma" w:hAnsi="Tahoma" w:cs="Tahoma"/>
      <w:sz w:val="16"/>
      <w:szCs w:val="16"/>
    </w:rPr>
  </w:style>
  <w:style w:type="character" w:styleId="Lienhypertexte">
    <w:name w:val="Hyperlink"/>
    <w:basedOn w:val="Policepardfaut"/>
    <w:uiPriority w:val="99"/>
    <w:unhideWhenUsed/>
    <w:rsid w:val="000B6E9B"/>
    <w:rPr>
      <w:color w:val="0000FF" w:themeColor="hyperlink"/>
      <w:u w:val="single"/>
    </w:rPr>
  </w:style>
  <w:style w:type="paragraph" w:styleId="En-tte">
    <w:name w:val="header"/>
    <w:basedOn w:val="Normal"/>
    <w:link w:val="En-tteCar"/>
    <w:uiPriority w:val="99"/>
    <w:unhideWhenUsed/>
    <w:rsid w:val="007623B9"/>
    <w:pPr>
      <w:tabs>
        <w:tab w:val="center" w:pos="4680"/>
        <w:tab w:val="right" w:pos="9360"/>
      </w:tabs>
      <w:spacing w:after="0" w:line="240" w:lineRule="auto"/>
    </w:pPr>
  </w:style>
  <w:style w:type="character" w:customStyle="1" w:styleId="En-tteCar">
    <w:name w:val="En-tête Car"/>
    <w:basedOn w:val="Policepardfaut"/>
    <w:link w:val="En-tte"/>
    <w:uiPriority w:val="99"/>
    <w:rsid w:val="007623B9"/>
  </w:style>
  <w:style w:type="paragraph" w:styleId="Pieddepage">
    <w:name w:val="footer"/>
    <w:basedOn w:val="Normal"/>
    <w:link w:val="PieddepageCar"/>
    <w:uiPriority w:val="99"/>
    <w:unhideWhenUsed/>
    <w:rsid w:val="007623B9"/>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7623B9"/>
  </w:style>
  <w:style w:type="paragraph" w:styleId="Paragraphedeliste">
    <w:name w:val="List Paragraph"/>
    <w:basedOn w:val="Normal"/>
    <w:uiPriority w:val="34"/>
    <w:qFormat/>
    <w:rsid w:val="00D3163F"/>
    <w:pPr>
      <w:spacing w:after="0" w:line="240" w:lineRule="auto"/>
      <w:ind w:left="720"/>
      <w:contextualSpacing/>
    </w:pPr>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669</Words>
  <Characters>3683</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BSA</Company>
  <LinksUpToDate>false</LinksUpToDate>
  <CharactersWithSpaces>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Concettina Taddeo</dc:creator>
  <cp:lastModifiedBy>Concettina Taddeo</cp:lastModifiedBy>
  <cp:revision>3</cp:revision>
  <cp:lastPrinted>2021-10-28T15:58:00Z</cp:lastPrinted>
  <dcterms:created xsi:type="dcterms:W3CDTF">2021-10-28T15:59:00Z</dcterms:created>
  <dcterms:modified xsi:type="dcterms:W3CDTF">2021-10-28T16:05:00Z</dcterms:modified>
</cp:coreProperties>
</file>